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737" w:rsidRPr="006F1737" w:rsidRDefault="006F1737">
      <w:pPr>
        <w:rPr>
          <w:sz w:val="18"/>
          <w:szCs w:val="18"/>
        </w:rPr>
      </w:pPr>
      <w:r w:rsidRPr="006F1737">
        <w:rPr>
          <w:sz w:val="18"/>
          <w:szCs w:val="18"/>
        </w:rPr>
        <w:t xml:space="preserve"> </w:t>
      </w:r>
      <w:r w:rsidRPr="006F1737">
        <w:rPr>
          <w:sz w:val="18"/>
          <w:szCs w:val="18"/>
        </w:rPr>
        <w:br/>
      </w:r>
      <w:r w:rsidRPr="006F1737">
        <w:rPr>
          <w:sz w:val="18"/>
          <w:szCs w:val="18"/>
        </w:rPr>
        <w:br/>
      </w:r>
      <w:r w:rsidR="00067326">
        <w:rPr>
          <w:noProof/>
          <w:sz w:val="18"/>
          <w:szCs w:val="18"/>
          <w:lang w:eastAsia="en-US"/>
        </w:rPr>
        <w:drawing>
          <wp:anchor distT="0" distB="0" distL="114300" distR="114300" simplePos="0" relativeHeight="251657728" behindDoc="0" locked="0" layoutInCell="1" allowOverlap="1">
            <wp:simplePos x="0" y="0"/>
            <wp:positionH relativeFrom="margin">
              <wp:posOffset>581025</wp:posOffset>
            </wp:positionH>
            <wp:positionV relativeFrom="margin">
              <wp:posOffset>-419100</wp:posOffset>
            </wp:positionV>
            <wp:extent cx="4819650" cy="771525"/>
            <wp:effectExtent l="19050" t="0" r="0" b="0"/>
            <wp:wrapSquare wrapText="bothSides"/>
            <wp:docPr id="2" name="Picture 1" descr="lmfull-2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full-2c.eps"/>
                    <pic:cNvPicPr>
                      <a:picLocks noChangeAspect="1" noChangeArrowheads="1"/>
                    </pic:cNvPicPr>
                  </pic:nvPicPr>
                  <pic:blipFill>
                    <a:blip r:embed="rId7"/>
                    <a:srcRect/>
                    <a:stretch>
                      <a:fillRect/>
                    </a:stretch>
                  </pic:blipFill>
                  <pic:spPr bwMode="auto">
                    <a:xfrm>
                      <a:off x="0" y="0"/>
                      <a:ext cx="4819650" cy="771525"/>
                    </a:xfrm>
                    <a:prstGeom prst="rect">
                      <a:avLst/>
                    </a:prstGeom>
                    <a:noFill/>
                    <a:ln w="9525">
                      <a:noFill/>
                      <a:miter lim="800000"/>
                      <a:headEnd/>
                      <a:tailEnd/>
                    </a:ln>
                  </pic:spPr>
                </pic:pic>
              </a:graphicData>
            </a:graphic>
          </wp:anchor>
        </w:drawing>
      </w:r>
      <w:r w:rsidRPr="006F1737">
        <w:rPr>
          <w:sz w:val="18"/>
          <w:szCs w:val="18"/>
        </w:rPr>
        <w:t xml:space="preserve"> </w:t>
      </w:r>
    </w:p>
    <w:p w:rsidR="004219EB" w:rsidRDefault="006F1737" w:rsidP="006F1737">
      <w:pPr>
        <w:tabs>
          <w:tab w:val="left" w:pos="4140"/>
        </w:tabs>
        <w:rPr>
          <w:rFonts w:ascii="PrioriSanBold" w:hAnsi="PrioriSanBold"/>
          <w:sz w:val="24"/>
          <w:szCs w:val="24"/>
        </w:rPr>
      </w:pPr>
      <w:r>
        <w:tab/>
      </w:r>
      <w:r w:rsidRPr="006F1737">
        <w:rPr>
          <w:rFonts w:ascii="PrioriSanBold" w:hAnsi="PrioriSanBold"/>
          <w:sz w:val="24"/>
          <w:szCs w:val="24"/>
        </w:rPr>
        <w:t>THETA UPSILON CHAPTER</w:t>
      </w:r>
    </w:p>
    <w:p w:rsidR="00067326" w:rsidRPr="0099190F" w:rsidRDefault="00067326" w:rsidP="00067326">
      <w:pPr>
        <w:jc w:val="center"/>
        <w:rPr>
          <w:rFonts w:ascii="Adobe Garamond Pro" w:hAnsi="Adobe Garamond Pro"/>
          <w:sz w:val="20"/>
          <w:szCs w:val="20"/>
        </w:rPr>
      </w:pPr>
      <w:r w:rsidRPr="0099190F">
        <w:rPr>
          <w:rFonts w:ascii="Adobe Garamond Pro" w:hAnsi="Adobe Garamond Pro"/>
          <w:sz w:val="20"/>
          <w:szCs w:val="20"/>
        </w:rPr>
        <w:t>February 14, 2009</w:t>
      </w:r>
    </w:p>
    <w:p w:rsidR="00067326" w:rsidRPr="0099190F" w:rsidRDefault="00067326" w:rsidP="00067326">
      <w:pPr>
        <w:rPr>
          <w:sz w:val="20"/>
          <w:szCs w:val="20"/>
        </w:rPr>
      </w:pPr>
      <w:r w:rsidRPr="0099190F">
        <w:rPr>
          <w:rFonts w:ascii="Adobe Garamond Pro" w:hAnsi="Adobe Garamond Pro"/>
          <w:sz w:val="20"/>
          <w:szCs w:val="20"/>
        </w:rPr>
        <w:t>Miss Heather Shea Henderson</w:t>
      </w:r>
      <w:r w:rsidRPr="0099190F">
        <w:rPr>
          <w:rFonts w:ascii="Adobe Garamond Pro" w:hAnsi="Adobe Garamond Pro"/>
          <w:sz w:val="20"/>
          <w:szCs w:val="20"/>
        </w:rPr>
        <w:br/>
        <w:t>Roady McDrivestreet</w:t>
      </w:r>
      <w:r w:rsidRPr="0099190F">
        <w:rPr>
          <w:rFonts w:ascii="Adobe Garamond Pro" w:hAnsi="Adobe Garamond Pro"/>
          <w:sz w:val="20"/>
          <w:szCs w:val="20"/>
        </w:rPr>
        <w:br/>
        <w:t>Greenwood, MS numbers yadda yadda</w:t>
      </w:r>
    </w:p>
    <w:p w:rsidR="00067326" w:rsidRPr="00C5782E" w:rsidRDefault="00067326" w:rsidP="00067326">
      <w:pPr>
        <w:tabs>
          <w:tab w:val="left" w:pos="4140"/>
        </w:tabs>
        <w:rPr>
          <w:rFonts w:ascii="Adobe Garamond Pro" w:hAnsi="Adobe Garamond Pro"/>
          <w:b/>
          <w:sz w:val="20"/>
          <w:szCs w:val="20"/>
        </w:rPr>
      </w:pPr>
      <w:r w:rsidRPr="00C5782E">
        <w:rPr>
          <w:rFonts w:ascii="Adobe Garamond Pro" w:hAnsi="Adobe Garamond Pro"/>
          <w:b/>
          <w:i/>
          <w:sz w:val="20"/>
          <w:szCs w:val="20"/>
        </w:rPr>
        <w:t>Dear Miss Henderson</w:t>
      </w:r>
      <w:r w:rsidRPr="00C5782E">
        <w:rPr>
          <w:rFonts w:ascii="Adobe Garamond Pro" w:hAnsi="Adobe Garamond Pro"/>
          <w:b/>
          <w:sz w:val="20"/>
          <w:szCs w:val="20"/>
        </w:rPr>
        <w:t>,</w:t>
      </w:r>
    </w:p>
    <w:p w:rsidR="00067326" w:rsidRPr="0099190F" w:rsidRDefault="00067326" w:rsidP="00067326">
      <w:pPr>
        <w:tabs>
          <w:tab w:val="left" w:pos="4140"/>
        </w:tabs>
        <w:spacing w:after="240" w:line="480" w:lineRule="auto"/>
        <w:rPr>
          <w:rFonts w:ascii="Adobe Garamond Pro" w:hAnsi="Adobe Garamond Pro"/>
          <w:sz w:val="20"/>
          <w:szCs w:val="20"/>
        </w:rPr>
      </w:pPr>
      <w:r w:rsidRPr="0099190F">
        <w:rPr>
          <w:rFonts w:ascii="Adobe Garamond Pro" w:hAnsi="Adobe Garamond Pro"/>
          <w:sz w:val="20"/>
          <w:szCs w:val="20"/>
        </w:rPr>
        <w:t xml:space="preserve">          </w:t>
      </w:r>
      <w:r w:rsidRPr="0099190F">
        <w:rPr>
          <w:rFonts w:ascii="Adobe Garamond Pro" w:hAnsi="Adobe Garamond Pro"/>
          <w:b/>
          <w:sz w:val="24"/>
          <w:szCs w:val="24"/>
        </w:rPr>
        <w:t>T</w:t>
      </w:r>
      <w:r w:rsidRPr="0099190F">
        <w:rPr>
          <w:rFonts w:ascii="Adobe Garamond Pro" w:hAnsi="Adobe Garamond Pro"/>
          <w:sz w:val="20"/>
          <w:szCs w:val="20"/>
        </w:rPr>
        <w:t xml:space="preserve">he brothers of the Theta Upsilon Chapter of Phi Mu Alpha SINFONIA have chosen to honor you by bestowing upon you the title of </w:t>
      </w:r>
      <w:r w:rsidRPr="00C5782E">
        <w:rPr>
          <w:rFonts w:ascii="Adobe Garamond Pro" w:hAnsi="Adobe Garamond Pro"/>
          <w:b/>
          <w:sz w:val="20"/>
          <w:szCs w:val="20"/>
          <w:u w:val="single"/>
        </w:rPr>
        <w:t>Phi Mu Alpha SINFONIA Sweetheart</w:t>
      </w:r>
      <w:r w:rsidRPr="0099190F">
        <w:rPr>
          <w:rFonts w:ascii="Adobe Garamond Pro" w:hAnsi="Adobe Garamond Pro"/>
          <w:sz w:val="20"/>
          <w:szCs w:val="20"/>
        </w:rPr>
        <w:t xml:space="preserve">. The title of </w:t>
      </w:r>
      <w:r w:rsidRPr="0099190F">
        <w:rPr>
          <w:rFonts w:ascii="Adobe Garamond Pro" w:hAnsi="Adobe Garamond Pro"/>
          <w:i/>
          <w:sz w:val="20"/>
          <w:szCs w:val="20"/>
        </w:rPr>
        <w:t>Sweetheart</w:t>
      </w:r>
      <w:r w:rsidRPr="0099190F">
        <w:rPr>
          <w:rFonts w:ascii="Adobe Garamond Pro" w:hAnsi="Adobe Garamond Pro"/>
          <w:sz w:val="20"/>
          <w:szCs w:val="20"/>
        </w:rPr>
        <w:t xml:space="preserve"> is reserved for those outstanding women that have had a truly positive impact on our brotherhood and whose dedication to, service for, and appreciation of music and our fraternity have made them worthy in the eyes of Phi Mu Alpha SINFONIA,        </w:t>
      </w:r>
    </w:p>
    <w:p w:rsidR="00067326" w:rsidRPr="0099190F" w:rsidRDefault="00067326" w:rsidP="00067326">
      <w:pPr>
        <w:tabs>
          <w:tab w:val="left" w:pos="4140"/>
        </w:tabs>
        <w:spacing w:after="240" w:line="480" w:lineRule="auto"/>
        <w:rPr>
          <w:rFonts w:ascii="Adobe Garamond Pro" w:hAnsi="Adobe Garamond Pro"/>
          <w:sz w:val="20"/>
          <w:szCs w:val="20"/>
        </w:rPr>
      </w:pPr>
      <w:r w:rsidRPr="0099190F">
        <w:rPr>
          <w:rFonts w:ascii="Adobe Garamond Pro" w:hAnsi="Adobe Garamond Pro"/>
          <w:sz w:val="20"/>
          <w:szCs w:val="20"/>
        </w:rPr>
        <w:t xml:space="preserve">          </w:t>
      </w:r>
      <w:r w:rsidRPr="0099190F">
        <w:rPr>
          <w:rFonts w:ascii="Adobe Garamond Pro" w:hAnsi="Adobe Garamond Pro"/>
          <w:b/>
          <w:sz w:val="24"/>
          <w:szCs w:val="24"/>
        </w:rPr>
        <w:t>W</w:t>
      </w:r>
      <w:r w:rsidRPr="0099190F">
        <w:rPr>
          <w:rFonts w:ascii="Adobe Garamond Pro" w:hAnsi="Adobe Garamond Pro"/>
          <w:sz w:val="20"/>
          <w:szCs w:val="20"/>
        </w:rPr>
        <w:t xml:space="preserve">e would like to say thank you for all that you do for us and formally express our gratitude for supportive women like yourself that allow us to further the noble ideals and lofty mission of SINFONIA. It is with great joy and sincerest affection that we invite you to be present for our </w:t>
      </w:r>
      <w:r w:rsidRPr="00C5782E">
        <w:rPr>
          <w:rFonts w:ascii="Adobe Garamond Pro" w:hAnsi="Adobe Garamond Pro"/>
          <w:b/>
          <w:sz w:val="20"/>
          <w:szCs w:val="20"/>
          <w:u w:val="single"/>
        </w:rPr>
        <w:t>Sweetheart Induction Service</w:t>
      </w:r>
      <w:r w:rsidRPr="0099190F">
        <w:rPr>
          <w:rFonts w:ascii="Adobe Garamond Pro" w:hAnsi="Adobe Garamond Pro"/>
          <w:b/>
          <w:sz w:val="20"/>
          <w:szCs w:val="20"/>
        </w:rPr>
        <w:t xml:space="preserve"> </w:t>
      </w:r>
      <w:r w:rsidRPr="0099190F">
        <w:rPr>
          <w:rFonts w:ascii="Adobe Garamond Pro" w:hAnsi="Adobe Garamond Pro"/>
          <w:sz w:val="20"/>
          <w:szCs w:val="20"/>
        </w:rPr>
        <w:t>(</w:t>
      </w:r>
      <w:r w:rsidRPr="0099190F">
        <w:rPr>
          <w:rFonts w:ascii="Adobe Garamond Pro" w:hAnsi="Adobe Garamond Pro"/>
          <w:i/>
          <w:sz w:val="20"/>
          <w:szCs w:val="20"/>
        </w:rPr>
        <w:t>time and location TBA</w:t>
      </w:r>
      <w:r w:rsidRPr="0099190F">
        <w:rPr>
          <w:rFonts w:ascii="Adobe Garamond Pro" w:hAnsi="Adobe Garamond Pro"/>
          <w:sz w:val="20"/>
          <w:szCs w:val="20"/>
        </w:rPr>
        <w:t>) so that we may share our sentiments in jovial fellowship and express our appreciation in lyric song.</w:t>
      </w:r>
    </w:p>
    <w:p w:rsidR="00067326" w:rsidRPr="0099190F" w:rsidRDefault="00067326" w:rsidP="00067326">
      <w:pPr>
        <w:tabs>
          <w:tab w:val="left" w:pos="4320"/>
        </w:tabs>
        <w:ind w:left="3600"/>
        <w:rPr>
          <w:rFonts w:ascii="Adobe Garamond Pro" w:hAnsi="Adobe Garamond Pro"/>
          <w:sz w:val="20"/>
          <w:szCs w:val="20"/>
        </w:rPr>
      </w:pPr>
      <w:r w:rsidRPr="00C5782E">
        <w:rPr>
          <w:rFonts w:ascii="Adobe Garamond Pro" w:hAnsi="Adobe Garamond Pro"/>
          <w:i/>
          <w:sz w:val="20"/>
          <w:szCs w:val="20"/>
        </w:rPr>
        <w:t>Sincerely,</w:t>
      </w:r>
      <w:r w:rsidRPr="0099190F">
        <w:rPr>
          <w:rFonts w:ascii="Adobe Garamond Pro" w:hAnsi="Adobe Garamond Pro"/>
          <w:sz w:val="20"/>
          <w:szCs w:val="20"/>
        </w:rPr>
        <w:br/>
      </w:r>
      <w:r w:rsidRPr="00C5782E">
        <w:rPr>
          <w:rFonts w:ascii="Adobe Garamond Pro" w:hAnsi="Adobe Garamond Pro"/>
          <w:b/>
          <w:sz w:val="20"/>
          <w:szCs w:val="20"/>
        </w:rPr>
        <w:t xml:space="preserve">The Brothers of the </w:t>
      </w:r>
      <w:r w:rsidRPr="00C5782E">
        <w:rPr>
          <w:rFonts w:ascii="Adobe Garamond Pro" w:hAnsi="Adobe Garamond Pro"/>
          <w:b/>
          <w:sz w:val="20"/>
          <w:szCs w:val="20"/>
        </w:rPr>
        <w:br/>
        <w:t xml:space="preserve">Theta Upsilon Chapter of </w:t>
      </w:r>
      <w:r w:rsidRPr="00C5782E">
        <w:rPr>
          <w:rFonts w:ascii="Adobe Garamond Pro" w:hAnsi="Adobe Garamond Pro"/>
          <w:b/>
          <w:sz w:val="20"/>
          <w:szCs w:val="20"/>
        </w:rPr>
        <w:br/>
        <w:t>Phi Mu Alpha SINFONIA</w:t>
      </w:r>
      <w:r w:rsidRPr="0099190F">
        <w:rPr>
          <w:rFonts w:ascii="Adobe Garamond Pro" w:hAnsi="Adobe Garamond Pro"/>
          <w:sz w:val="20"/>
          <w:szCs w:val="20"/>
        </w:rPr>
        <w:t xml:space="preserve"> </w:t>
      </w:r>
      <w:r w:rsidRPr="0099190F">
        <w:rPr>
          <w:rFonts w:ascii="Adobe Garamond Pro" w:hAnsi="Adobe Garamond Pro"/>
          <w:sz w:val="20"/>
          <w:szCs w:val="20"/>
        </w:rPr>
        <w:br/>
      </w:r>
    </w:p>
    <w:p w:rsidR="00067326" w:rsidRPr="0099190F" w:rsidRDefault="00067326" w:rsidP="00067326">
      <w:pPr>
        <w:tabs>
          <w:tab w:val="left" w:pos="4320"/>
        </w:tabs>
        <w:ind w:left="3600"/>
        <w:rPr>
          <w:rFonts w:ascii="Adobe Garamond Pro" w:hAnsi="Adobe Garamond Pro"/>
          <w:sz w:val="20"/>
          <w:szCs w:val="20"/>
        </w:rPr>
      </w:pPr>
      <w:r w:rsidRPr="00C5782E">
        <w:rPr>
          <w:rFonts w:ascii="Adobe Garamond Pro" w:hAnsi="Adobe Garamond Pro"/>
          <w:b/>
          <w:sz w:val="20"/>
          <w:szCs w:val="20"/>
        </w:rPr>
        <w:t>Joe B. Raymond, III</w:t>
      </w:r>
      <w:r w:rsidRPr="0099190F">
        <w:rPr>
          <w:rFonts w:ascii="Adobe Garamond Pro" w:hAnsi="Adobe Garamond Pro"/>
          <w:sz w:val="20"/>
          <w:szCs w:val="20"/>
        </w:rPr>
        <w:br/>
      </w:r>
      <w:r w:rsidRPr="00C5782E">
        <w:rPr>
          <w:rFonts w:ascii="Adobe Garamond Pro" w:hAnsi="Adobe Garamond Pro"/>
          <w:i/>
          <w:sz w:val="20"/>
          <w:szCs w:val="20"/>
        </w:rPr>
        <w:t>Chapter President</w:t>
      </w:r>
    </w:p>
    <w:p w:rsidR="00067326" w:rsidRPr="0099190F" w:rsidRDefault="00067326" w:rsidP="00067326">
      <w:pPr>
        <w:tabs>
          <w:tab w:val="left" w:pos="4320"/>
        </w:tabs>
        <w:ind w:left="3600"/>
        <w:rPr>
          <w:rFonts w:ascii="Adobe Garamond Pro" w:hAnsi="Adobe Garamond Pro"/>
          <w:sz w:val="20"/>
          <w:szCs w:val="20"/>
        </w:rPr>
      </w:pPr>
    </w:p>
    <w:p w:rsidR="00067326" w:rsidRPr="0099190F" w:rsidRDefault="00067326" w:rsidP="00067326">
      <w:pPr>
        <w:tabs>
          <w:tab w:val="left" w:pos="4320"/>
        </w:tabs>
        <w:ind w:left="3600"/>
        <w:rPr>
          <w:rFonts w:ascii="Adobe Garamond Pro" w:hAnsi="Adobe Garamond Pro"/>
          <w:sz w:val="20"/>
          <w:szCs w:val="20"/>
        </w:rPr>
      </w:pPr>
      <w:r w:rsidRPr="00C5782E">
        <w:rPr>
          <w:rFonts w:ascii="Adobe Garamond Pro" w:hAnsi="Adobe Garamond Pro"/>
          <w:b/>
          <w:sz w:val="20"/>
          <w:szCs w:val="20"/>
        </w:rPr>
        <w:t>Ben Tuberville</w:t>
      </w:r>
      <w:r w:rsidRPr="0099190F">
        <w:rPr>
          <w:rFonts w:ascii="Adobe Garamond Pro" w:hAnsi="Adobe Garamond Pro"/>
          <w:sz w:val="20"/>
          <w:szCs w:val="20"/>
        </w:rPr>
        <w:br/>
      </w:r>
      <w:r w:rsidRPr="00C5782E">
        <w:rPr>
          <w:rFonts w:ascii="Adobe Garamond Pro" w:hAnsi="Adobe Garamond Pro"/>
          <w:i/>
          <w:sz w:val="20"/>
          <w:szCs w:val="20"/>
        </w:rPr>
        <w:t>Chapter Vice President &amp; Sweetheart Liaison</w:t>
      </w:r>
    </w:p>
    <w:p w:rsidR="006F1737" w:rsidRPr="00F26827" w:rsidRDefault="006F1737" w:rsidP="00067326">
      <w:pPr>
        <w:tabs>
          <w:tab w:val="left" w:pos="4140"/>
        </w:tabs>
        <w:jc w:val="center"/>
        <w:rPr>
          <w:rFonts w:ascii="Adobe Garamond Pro" w:hAnsi="Adobe Garamond Pro"/>
          <w:sz w:val="21"/>
          <w:szCs w:val="21"/>
        </w:rPr>
      </w:pPr>
    </w:p>
    <w:sectPr w:rsidR="006F1737" w:rsidRPr="00F26827" w:rsidSect="004219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727" w:rsidRDefault="00DB1727" w:rsidP="005A416D">
      <w:pPr>
        <w:spacing w:after="0" w:line="240" w:lineRule="auto"/>
      </w:pPr>
      <w:r>
        <w:separator/>
      </w:r>
    </w:p>
  </w:endnote>
  <w:endnote w:type="continuationSeparator" w:id="1">
    <w:p w:rsidR="00DB1727" w:rsidRDefault="00DB1727" w:rsidP="005A41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rioriSanBold">
    <w:panose1 w:val="02000806030000020003"/>
    <w:charset w:val="00"/>
    <w:family w:val="auto"/>
    <w:pitch w:val="variable"/>
    <w:sig w:usb0="800000A7" w:usb1="40000040" w:usb2="00000000" w:usb3="00000000" w:csb0="00000009" w:csb1="00000000"/>
  </w:font>
  <w:font w:name="Adobe Garamond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E67" w:rsidRDefault="00DB7E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16D" w:rsidRDefault="00AD5A12">
    <w:pPr>
      <w:pStyle w:val="Footer"/>
    </w:pPr>
    <w:r>
      <w:rPr>
        <w:noProof/>
      </w:rPr>
      <w:pict>
        <v:shapetype id="_x0000_t32" coordsize="21600,21600" o:spt="32" o:oned="t" path="m,l21600,21600e" filled="f">
          <v:path arrowok="t" fillok="f" o:connecttype="none"/>
          <o:lock v:ext="edit" shapetype="t"/>
        </v:shapetype>
        <v:shape id="_x0000_s2050" type="#_x0000_t32" style="position:absolute;margin-left:411.6pt;margin-top:-87.8pt;width:0;height:114pt;z-index:251657728" o:connectortype="straight" strokeweight="3pt"/>
      </w:pict>
    </w:r>
    <w:r>
      <w:rPr>
        <w:noProof/>
      </w:rPr>
      <w:pict>
        <v:shapetype id="_x0000_t202" coordsize="21600,21600" o:spt="202" path="m,l,21600r21600,l21600,xe">
          <v:stroke joinstyle="miter"/>
          <v:path gradientshapeok="t" o:connecttype="rect"/>
        </v:shapetype>
        <v:shape id="_x0000_s2049" type="#_x0000_t202" style="position:absolute;margin-left:416.4pt;margin-top:-89.35pt;width:121.55pt;height:120.8pt;z-index:251656704;mso-width-relative:margin;mso-height-relative:margin" filled="f" stroked="f">
          <v:textbox style="mso-next-textbox:#_x0000_s2049">
            <w:txbxContent>
              <w:p w:rsidR="005A416D" w:rsidRPr="00B42C1A" w:rsidRDefault="005A416D" w:rsidP="005A416D">
                <w:pPr>
                  <w:spacing w:line="240" w:lineRule="auto"/>
                  <w:rPr>
                    <w:rFonts w:ascii="PrioriSanBold" w:hAnsi="PrioriSanBold"/>
                    <w:b/>
                    <w:bCs/>
                    <w:sz w:val="18"/>
                  </w:rPr>
                </w:pPr>
                <w:r w:rsidRPr="00B42C1A">
                  <w:rPr>
                    <w:rFonts w:ascii="PrioriSanBold" w:hAnsi="PrioriSanBold"/>
                    <w:b/>
                    <w:bCs/>
                    <w:sz w:val="18"/>
                  </w:rPr>
                  <w:t>PHI MU ALPHA SINFONIA</w:t>
                </w:r>
                <w:r w:rsidRPr="00B42C1A">
                  <w:rPr>
                    <w:rFonts w:ascii="PrioriSanBold" w:hAnsi="PrioriSanBold"/>
                    <w:b/>
                    <w:bCs/>
                    <w:sz w:val="18"/>
                  </w:rPr>
                  <w:br/>
                  <w:t>THETA UPSILON CHAPTER</w:t>
                </w:r>
              </w:p>
              <w:p w:rsidR="005A416D" w:rsidRPr="00B42C1A" w:rsidRDefault="005A416D" w:rsidP="005A416D">
                <w:pPr>
                  <w:spacing w:line="240" w:lineRule="auto"/>
                  <w:rPr>
                    <w:rFonts w:ascii="Adobe Garamond Pro" w:hAnsi="Adobe Garamond Pro"/>
                    <w:sz w:val="16"/>
                    <w:szCs w:val="21"/>
                  </w:rPr>
                </w:pPr>
                <w:r w:rsidRPr="00B42C1A">
                  <w:rPr>
                    <w:rFonts w:ascii="Adobe Garamond Pro" w:hAnsi="Adobe Garamond Pro"/>
                    <w:sz w:val="16"/>
                    <w:szCs w:val="21"/>
                  </w:rPr>
                  <w:t>1003 W. Sunflower Road</w:t>
                </w:r>
                <w:r w:rsidRPr="00B42C1A">
                  <w:rPr>
                    <w:rFonts w:ascii="Adobe Garamond Pro" w:hAnsi="Adobe Garamond Pro"/>
                    <w:sz w:val="16"/>
                    <w:szCs w:val="21"/>
                  </w:rPr>
                  <w:br/>
                  <w:t>Music Dept., Zeigel Hall</w:t>
                </w:r>
                <w:r w:rsidRPr="00B42C1A">
                  <w:rPr>
                    <w:rFonts w:ascii="Adobe Garamond Pro" w:hAnsi="Adobe Garamond Pro"/>
                    <w:sz w:val="16"/>
                    <w:szCs w:val="21"/>
                  </w:rPr>
                  <w:br/>
                  <w:t>Cleveland, MS  38733</w:t>
                </w:r>
              </w:p>
              <w:p w:rsidR="005A416D" w:rsidRPr="00B42C1A" w:rsidRDefault="005A416D" w:rsidP="005A416D">
                <w:pPr>
                  <w:spacing w:line="240" w:lineRule="auto"/>
                  <w:rPr>
                    <w:rFonts w:ascii="Adobe Garamond Pro" w:hAnsi="Adobe Garamond Pro"/>
                    <w:sz w:val="16"/>
                    <w:szCs w:val="21"/>
                  </w:rPr>
                </w:pPr>
                <w:r w:rsidRPr="00B42C1A">
                  <w:rPr>
                    <w:rFonts w:ascii="Adobe Garamond Pro" w:hAnsi="Adobe Garamond Pro"/>
                    <w:sz w:val="16"/>
                    <w:szCs w:val="21"/>
                  </w:rPr>
                  <w:t>P: 662.846.4615</w:t>
                </w:r>
              </w:p>
              <w:p w:rsidR="005A416D" w:rsidRPr="00B42C1A" w:rsidRDefault="005A416D" w:rsidP="005A416D">
                <w:pPr>
                  <w:spacing w:line="240" w:lineRule="auto"/>
                  <w:rPr>
                    <w:rFonts w:ascii="Adobe Garamond Pro" w:hAnsi="Adobe Garamond Pro"/>
                    <w:sz w:val="16"/>
                    <w:szCs w:val="21"/>
                  </w:rPr>
                </w:pPr>
                <w:r w:rsidRPr="00B42C1A">
                  <w:rPr>
                    <w:rFonts w:ascii="Adobe Garamond Pro" w:hAnsi="Adobe Garamond Pro"/>
                    <w:sz w:val="16"/>
                    <w:szCs w:val="21"/>
                  </w:rPr>
                  <w:t>www.dsusinfonia.org</w:t>
                </w:r>
                <w:r w:rsidRPr="00B42C1A">
                  <w:rPr>
                    <w:rFonts w:ascii="Adobe Garamond Pro" w:hAnsi="Adobe Garamond Pro"/>
                    <w:sz w:val="16"/>
                    <w:szCs w:val="21"/>
                  </w:rPr>
                  <w:br/>
                  <w:t>dsusinfonia@gmail.com</w:t>
                </w:r>
              </w:p>
            </w:txbxContent>
          </v:textbox>
        </v:shape>
      </w:pict>
    </w:r>
    <w:r>
      <w:rPr>
        <w:noProof/>
      </w:rPr>
      <w:pict>
        <v:shape id="_x0000_s2051" type="#_x0000_t202" style="position:absolute;margin-left:-51.25pt;margin-top:-6.5pt;width:456.45pt;height:33.75pt;z-index:-251657728;mso-width-relative:margin;mso-height-relative:margin" filled="f" stroked="f">
          <v:textbox style="mso-next-textbox:#_x0000_s2051">
            <w:txbxContent>
              <w:p w:rsidR="005A416D" w:rsidRPr="00DB7E67" w:rsidRDefault="005A416D" w:rsidP="00DB7E67">
                <w:pPr>
                  <w:jc w:val="center"/>
                  <w:rPr>
                    <w:rFonts w:ascii="Adobe Garamond Pro" w:hAnsi="Adobe Garamond Pro"/>
                    <w:i/>
                    <w:iCs/>
                    <w:sz w:val="18"/>
                    <w:szCs w:val="18"/>
                  </w:rPr>
                </w:pPr>
                <w:r w:rsidRPr="00DB7E67">
                  <w:rPr>
                    <w:rFonts w:ascii="Adobe Garamond Pro" w:hAnsi="Adobe Garamond Pro"/>
                    <w:i/>
                    <w:iCs/>
                    <w:sz w:val="18"/>
                    <w:szCs w:val="18"/>
                  </w:rPr>
                  <w:t xml:space="preserve">The Object of this Fraternity shall be for the development of the best and truest fraternal spirit; the mutual welfare and brotherhood of musical students; the advancement of music in America and a loyalty to the </w:t>
                </w:r>
                <w:r w:rsidR="00DB7E67" w:rsidRPr="00DB7E67">
                  <w:rPr>
                    <w:rFonts w:ascii="Adobe Garamond Pro" w:hAnsi="Adobe Garamond Pro"/>
                    <w:i/>
                    <w:iCs/>
                    <w:sz w:val="18"/>
                    <w:szCs w:val="18"/>
                  </w:rPr>
                  <w:t>alma mater.</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E67" w:rsidRDefault="00DB7E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727" w:rsidRDefault="00DB1727" w:rsidP="005A416D">
      <w:pPr>
        <w:spacing w:after="0" w:line="240" w:lineRule="auto"/>
      </w:pPr>
      <w:r>
        <w:separator/>
      </w:r>
    </w:p>
  </w:footnote>
  <w:footnote w:type="continuationSeparator" w:id="1">
    <w:p w:rsidR="00DB1727" w:rsidRDefault="00DB1727" w:rsidP="005A41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E67" w:rsidRDefault="00DB7E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E67" w:rsidRDefault="00DB7E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E67" w:rsidRDefault="00DB7E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2"/>
      <o:rules v:ext="edit">
        <o:r id="V:Rule2" type="connector" idref="#_x0000_s2050"/>
      </o:rules>
    </o:shapelayout>
  </w:hdrShapeDefaults>
  <w:footnotePr>
    <w:footnote w:id="0"/>
    <w:footnote w:id="1"/>
  </w:footnotePr>
  <w:endnotePr>
    <w:endnote w:id="0"/>
    <w:endnote w:id="1"/>
  </w:endnotePr>
  <w:compat>
    <w:applyBreakingRules/>
    <w:useFELayout/>
  </w:compat>
  <w:rsids>
    <w:rsidRoot w:val="00073753"/>
    <w:rsid w:val="00031EB6"/>
    <w:rsid w:val="00043AEA"/>
    <w:rsid w:val="00053328"/>
    <w:rsid w:val="00056491"/>
    <w:rsid w:val="00067326"/>
    <w:rsid w:val="00073753"/>
    <w:rsid w:val="000766EF"/>
    <w:rsid w:val="00081716"/>
    <w:rsid w:val="000A587D"/>
    <w:rsid w:val="000A6E85"/>
    <w:rsid w:val="000B658A"/>
    <w:rsid w:val="00123807"/>
    <w:rsid w:val="001360DD"/>
    <w:rsid w:val="00150651"/>
    <w:rsid w:val="0018234F"/>
    <w:rsid w:val="00182874"/>
    <w:rsid w:val="001B3168"/>
    <w:rsid w:val="00205865"/>
    <w:rsid w:val="00206051"/>
    <w:rsid w:val="00216752"/>
    <w:rsid w:val="00225244"/>
    <w:rsid w:val="0023234B"/>
    <w:rsid w:val="002413A0"/>
    <w:rsid w:val="002731F5"/>
    <w:rsid w:val="0027730D"/>
    <w:rsid w:val="00277BF3"/>
    <w:rsid w:val="00290B19"/>
    <w:rsid w:val="00294797"/>
    <w:rsid w:val="002C167D"/>
    <w:rsid w:val="002E519A"/>
    <w:rsid w:val="002F78C4"/>
    <w:rsid w:val="0032053E"/>
    <w:rsid w:val="00351DB6"/>
    <w:rsid w:val="003832EE"/>
    <w:rsid w:val="00384394"/>
    <w:rsid w:val="00397545"/>
    <w:rsid w:val="003D30D4"/>
    <w:rsid w:val="003D5D87"/>
    <w:rsid w:val="003D7F5A"/>
    <w:rsid w:val="003E07BD"/>
    <w:rsid w:val="00416A7F"/>
    <w:rsid w:val="004219EB"/>
    <w:rsid w:val="004274D0"/>
    <w:rsid w:val="0044448A"/>
    <w:rsid w:val="004673FC"/>
    <w:rsid w:val="00475414"/>
    <w:rsid w:val="004B477B"/>
    <w:rsid w:val="004B5F7D"/>
    <w:rsid w:val="004C2A82"/>
    <w:rsid w:val="004D5979"/>
    <w:rsid w:val="00505D43"/>
    <w:rsid w:val="00533941"/>
    <w:rsid w:val="00543F41"/>
    <w:rsid w:val="005543B0"/>
    <w:rsid w:val="0056286E"/>
    <w:rsid w:val="00576163"/>
    <w:rsid w:val="00595C49"/>
    <w:rsid w:val="005A00AD"/>
    <w:rsid w:val="005A416D"/>
    <w:rsid w:val="005A46AE"/>
    <w:rsid w:val="005B7145"/>
    <w:rsid w:val="005C03E9"/>
    <w:rsid w:val="005D59B7"/>
    <w:rsid w:val="005F140B"/>
    <w:rsid w:val="006242AD"/>
    <w:rsid w:val="00637DD5"/>
    <w:rsid w:val="00651F55"/>
    <w:rsid w:val="00653EA1"/>
    <w:rsid w:val="0066210A"/>
    <w:rsid w:val="00663FE6"/>
    <w:rsid w:val="006C3910"/>
    <w:rsid w:val="006F1737"/>
    <w:rsid w:val="00737428"/>
    <w:rsid w:val="00772F7A"/>
    <w:rsid w:val="00775985"/>
    <w:rsid w:val="0078723D"/>
    <w:rsid w:val="007B2F4B"/>
    <w:rsid w:val="007C1895"/>
    <w:rsid w:val="007C2905"/>
    <w:rsid w:val="007C4CFC"/>
    <w:rsid w:val="007F2498"/>
    <w:rsid w:val="008012F9"/>
    <w:rsid w:val="0080231C"/>
    <w:rsid w:val="00821CC1"/>
    <w:rsid w:val="00830027"/>
    <w:rsid w:val="00847F17"/>
    <w:rsid w:val="00860F9E"/>
    <w:rsid w:val="0088609E"/>
    <w:rsid w:val="00891C73"/>
    <w:rsid w:val="008C64A7"/>
    <w:rsid w:val="008E3EBA"/>
    <w:rsid w:val="008F28E1"/>
    <w:rsid w:val="00904FFC"/>
    <w:rsid w:val="00905A38"/>
    <w:rsid w:val="00926967"/>
    <w:rsid w:val="0094125C"/>
    <w:rsid w:val="00943FBB"/>
    <w:rsid w:val="0097511B"/>
    <w:rsid w:val="00976EBC"/>
    <w:rsid w:val="0099295C"/>
    <w:rsid w:val="00995D66"/>
    <w:rsid w:val="009C3701"/>
    <w:rsid w:val="009D285A"/>
    <w:rsid w:val="009F78E2"/>
    <w:rsid w:val="00A01D94"/>
    <w:rsid w:val="00A65D0E"/>
    <w:rsid w:val="00A65ED6"/>
    <w:rsid w:val="00A90C09"/>
    <w:rsid w:val="00A95DE0"/>
    <w:rsid w:val="00AB22EB"/>
    <w:rsid w:val="00AC14C0"/>
    <w:rsid w:val="00AD5A12"/>
    <w:rsid w:val="00AE0E6F"/>
    <w:rsid w:val="00AF1015"/>
    <w:rsid w:val="00B161FE"/>
    <w:rsid w:val="00B309C8"/>
    <w:rsid w:val="00B42C1A"/>
    <w:rsid w:val="00B51E0A"/>
    <w:rsid w:val="00BC4E03"/>
    <w:rsid w:val="00BD2E2F"/>
    <w:rsid w:val="00BE479D"/>
    <w:rsid w:val="00BF2DF5"/>
    <w:rsid w:val="00C20348"/>
    <w:rsid w:val="00C85B7B"/>
    <w:rsid w:val="00CB7AE6"/>
    <w:rsid w:val="00CC46C7"/>
    <w:rsid w:val="00CD00E5"/>
    <w:rsid w:val="00CD6628"/>
    <w:rsid w:val="00CD780B"/>
    <w:rsid w:val="00CF0B79"/>
    <w:rsid w:val="00D321F8"/>
    <w:rsid w:val="00D63018"/>
    <w:rsid w:val="00D70544"/>
    <w:rsid w:val="00D7624A"/>
    <w:rsid w:val="00DB1727"/>
    <w:rsid w:val="00DB7E67"/>
    <w:rsid w:val="00DE4668"/>
    <w:rsid w:val="00DF4E8D"/>
    <w:rsid w:val="00E25E36"/>
    <w:rsid w:val="00E57046"/>
    <w:rsid w:val="00E6268E"/>
    <w:rsid w:val="00EA1250"/>
    <w:rsid w:val="00EE469A"/>
    <w:rsid w:val="00EF07D6"/>
    <w:rsid w:val="00F26827"/>
    <w:rsid w:val="00F63910"/>
    <w:rsid w:val="00F719EA"/>
    <w:rsid w:val="00F733F4"/>
    <w:rsid w:val="00F759AD"/>
    <w:rsid w:val="00F95162"/>
    <w:rsid w:val="00F9713D"/>
    <w:rsid w:val="00FB54B1"/>
    <w:rsid w:val="00FC616E"/>
    <w:rsid w:val="00FD3F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9EB"/>
    <w:pPr>
      <w:spacing w:after="200" w:line="276"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753"/>
    <w:rPr>
      <w:rFonts w:ascii="Tahoma" w:hAnsi="Tahoma" w:cs="Tahoma"/>
      <w:sz w:val="16"/>
      <w:szCs w:val="16"/>
    </w:rPr>
  </w:style>
  <w:style w:type="character" w:styleId="Hyperlink">
    <w:name w:val="Hyperlink"/>
    <w:basedOn w:val="DefaultParagraphFont"/>
    <w:uiPriority w:val="99"/>
    <w:unhideWhenUsed/>
    <w:rsid w:val="0023234B"/>
    <w:rPr>
      <w:color w:val="0000FF"/>
      <w:u w:val="single"/>
    </w:rPr>
  </w:style>
  <w:style w:type="paragraph" w:styleId="Header">
    <w:name w:val="header"/>
    <w:basedOn w:val="Normal"/>
    <w:link w:val="HeaderChar"/>
    <w:uiPriority w:val="99"/>
    <w:semiHidden/>
    <w:unhideWhenUsed/>
    <w:rsid w:val="005A41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416D"/>
  </w:style>
  <w:style w:type="paragraph" w:styleId="Footer">
    <w:name w:val="footer"/>
    <w:basedOn w:val="Normal"/>
    <w:link w:val="FooterChar"/>
    <w:uiPriority w:val="99"/>
    <w:semiHidden/>
    <w:unhideWhenUsed/>
    <w:rsid w:val="005A41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416D"/>
  </w:style>
</w:styles>
</file>

<file path=word/webSettings.xml><?xml version="1.0" encoding="utf-8"?>
<w:webSettings xmlns:r="http://schemas.openxmlformats.org/officeDocument/2006/relationships" xmlns:w="http://schemas.openxmlformats.org/wordprocessingml/2006/main">
  <w:divs>
    <w:div w:id="201283464">
      <w:bodyDiv w:val="1"/>
      <w:marLeft w:val="0"/>
      <w:marRight w:val="0"/>
      <w:marTop w:val="0"/>
      <w:marBottom w:val="0"/>
      <w:divBdr>
        <w:top w:val="none" w:sz="0" w:space="0" w:color="auto"/>
        <w:left w:val="none" w:sz="0" w:space="0" w:color="auto"/>
        <w:bottom w:val="none" w:sz="0" w:space="0" w:color="auto"/>
        <w:right w:val="none" w:sz="0" w:space="0" w:color="auto"/>
      </w:divBdr>
    </w:div>
    <w:div w:id="1277060360">
      <w:bodyDiv w:val="1"/>
      <w:marLeft w:val="0"/>
      <w:marRight w:val="0"/>
      <w:marTop w:val="0"/>
      <w:marBottom w:val="0"/>
      <w:divBdr>
        <w:top w:val="none" w:sz="0" w:space="0" w:color="auto"/>
        <w:left w:val="none" w:sz="0" w:space="0" w:color="auto"/>
        <w:bottom w:val="none" w:sz="0" w:space="0" w:color="auto"/>
        <w:right w:val="none" w:sz="0" w:space="0" w:color="auto"/>
      </w:divBdr>
      <w:divsChild>
        <w:div w:id="960377448">
          <w:marLeft w:val="0"/>
          <w:marRight w:val="0"/>
          <w:marTop w:val="0"/>
          <w:marBottom w:val="0"/>
          <w:divBdr>
            <w:top w:val="none" w:sz="0" w:space="0" w:color="auto"/>
            <w:left w:val="none" w:sz="0" w:space="0" w:color="auto"/>
            <w:bottom w:val="none" w:sz="0" w:space="0" w:color="auto"/>
            <w:right w:val="none" w:sz="0" w:space="0" w:color="auto"/>
          </w:divBdr>
        </w:div>
      </w:divsChild>
    </w:div>
    <w:div w:id="1284383516">
      <w:bodyDiv w:val="1"/>
      <w:marLeft w:val="0"/>
      <w:marRight w:val="0"/>
      <w:marTop w:val="0"/>
      <w:marBottom w:val="0"/>
      <w:divBdr>
        <w:top w:val="none" w:sz="0" w:space="0" w:color="auto"/>
        <w:left w:val="none" w:sz="0" w:space="0" w:color="auto"/>
        <w:bottom w:val="none" w:sz="0" w:space="0" w:color="auto"/>
        <w:right w:val="none" w:sz="0" w:space="0" w:color="auto"/>
      </w:divBdr>
      <w:divsChild>
        <w:div w:id="1401631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E181427-DB62-4F44-8C73-FCDA11A2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Owen</dc:creator>
  <cp:keywords/>
  <dc:description/>
  <cp:lastModifiedBy>CAHS</cp:lastModifiedBy>
  <cp:revision>3</cp:revision>
  <cp:lastPrinted>2009-02-03T15:18:00Z</cp:lastPrinted>
  <dcterms:created xsi:type="dcterms:W3CDTF">2009-02-03T15:18:00Z</dcterms:created>
  <dcterms:modified xsi:type="dcterms:W3CDTF">2009-02-03T15:22:00Z</dcterms:modified>
</cp:coreProperties>
</file>